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E" w:rsidRDefault="0040436E" w:rsidP="0040436E">
      <w:pPr>
        <w:adjustRightInd w:val="0"/>
        <w:snapToGrid w:val="0"/>
        <w:spacing w:line="590" w:lineRule="exact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附件2-1</w:t>
      </w: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573EF6">
      <w:pPr>
        <w:adjustRightInd w:val="0"/>
        <w:snapToGrid w:val="0"/>
        <w:spacing w:line="59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广东省现代化美丽牧场示范创建申请表</w:t>
      </w:r>
    </w:p>
    <w:p w:rsidR="0040436E" w:rsidRDefault="0040436E" w:rsidP="0040436E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申请单位：</w:t>
      </w:r>
      <w:r>
        <w:rPr>
          <w:rFonts w:ascii="仿宋_GB2312" w:eastAsia="仿宋_GB2312" w:hAnsi="仿宋_GB2312" w:cs="仿宋_GB2312" w:hint="eastAsia"/>
          <w:kern w:val="0"/>
          <w:szCs w:val="32"/>
          <w:u w:val="single"/>
        </w:rPr>
        <w:t xml:space="preserve">                             </w:t>
      </w:r>
    </w:p>
    <w:p w:rsidR="0040436E" w:rsidRDefault="0040436E" w:rsidP="0040436E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联 系 人：</w:t>
      </w:r>
      <w:r>
        <w:rPr>
          <w:rFonts w:ascii="仿宋_GB2312" w:eastAsia="仿宋_GB2312" w:hAnsi="仿宋_GB2312" w:cs="仿宋_GB2312" w:hint="eastAsia"/>
          <w:kern w:val="0"/>
          <w:szCs w:val="32"/>
          <w:u w:val="single"/>
        </w:rPr>
        <w:t xml:space="preserve">                             </w:t>
      </w:r>
    </w:p>
    <w:p w:rsidR="0040436E" w:rsidRDefault="0040436E" w:rsidP="0040436E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0"/>
          <w:szCs w:val="32"/>
          <w:u w:val="single"/>
        </w:rPr>
        <w:t xml:space="preserve">                             </w:t>
      </w:r>
    </w:p>
    <w:p w:rsidR="0040436E" w:rsidRDefault="0040436E" w:rsidP="0040436E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联系邮箱：</w:t>
      </w:r>
      <w:r>
        <w:rPr>
          <w:rFonts w:ascii="仿宋_GB2312" w:eastAsia="仿宋_GB2312" w:hAnsi="仿宋_GB2312" w:cs="仿宋_GB2312" w:hint="eastAsia"/>
          <w:kern w:val="0"/>
          <w:szCs w:val="32"/>
          <w:u w:val="single"/>
        </w:rPr>
        <w:t xml:space="preserve">                             </w:t>
      </w:r>
    </w:p>
    <w:p w:rsidR="0040436E" w:rsidRDefault="0040436E" w:rsidP="0040436E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填报时间：</w:t>
      </w:r>
      <w:r>
        <w:rPr>
          <w:rFonts w:ascii="仿宋_GB2312" w:eastAsia="仿宋_GB2312" w:hAnsi="仿宋_GB2312" w:cs="仿宋_GB2312" w:hint="eastAsia"/>
          <w:kern w:val="0"/>
          <w:szCs w:val="32"/>
          <w:u w:val="single"/>
        </w:rPr>
        <w:t xml:space="preserve">                             </w:t>
      </w: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rPr>
          <w:rFonts w:ascii="楷体_GB2312" w:eastAsia="楷体_GB2312" w:hAnsi="楷体_GB2312" w:cs="楷体_GB2312" w:hint="eastAsia"/>
          <w:kern w:val="0"/>
          <w:sz w:val="36"/>
          <w:szCs w:val="36"/>
        </w:rPr>
      </w:pPr>
    </w:p>
    <w:p w:rsidR="0040436E" w:rsidRDefault="0040436E" w:rsidP="0040436E">
      <w:pPr>
        <w:adjustRightInd w:val="0"/>
        <w:snapToGrid w:val="0"/>
        <w:spacing w:line="590" w:lineRule="exact"/>
        <w:rPr>
          <w:rFonts w:ascii="楷体_GB2312" w:eastAsia="楷体_GB2312" w:hAnsi="楷体_GB2312" w:cs="楷体_GB2312" w:hint="eastAsia"/>
          <w:kern w:val="0"/>
          <w:sz w:val="36"/>
          <w:szCs w:val="36"/>
        </w:rPr>
      </w:pPr>
    </w:p>
    <w:p w:rsidR="0040436E" w:rsidRDefault="0040436E" w:rsidP="0040436E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 w:hint="eastAsia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kern w:val="0"/>
          <w:sz w:val="36"/>
          <w:szCs w:val="36"/>
        </w:rPr>
        <w:t>广东省农业农村厅制</w:t>
      </w: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3"/>
        <w:rPr>
          <w:rFonts w:ascii="黑体" w:eastAsia="黑体" w:hAnsi="黑体" w:cs="黑体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32"/>
        </w:rPr>
        <w:br w:type="page"/>
      </w:r>
      <w:r>
        <w:rPr>
          <w:rFonts w:ascii="黑体" w:eastAsia="黑体" w:hAnsi="黑体" w:cs="黑体" w:hint="eastAsia"/>
          <w:kern w:val="0"/>
          <w:szCs w:val="32"/>
        </w:rPr>
        <w:lastRenderedPageBreak/>
        <w:t>一、牧场基本信息表</w:t>
      </w:r>
    </w:p>
    <w:p w:rsidR="0040436E" w:rsidRDefault="0040436E" w:rsidP="0040436E">
      <w:pPr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申报单位（公章）：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523"/>
        <w:gridCol w:w="1648"/>
        <w:gridCol w:w="2471"/>
      </w:tblGrid>
      <w:tr w:rsidR="0040436E" w:rsidTr="00676FD7">
        <w:trPr>
          <w:cantSplit/>
          <w:trHeight w:val="741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牧场名称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养殖代码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0436E" w:rsidTr="00676FD7">
        <w:trPr>
          <w:cantSplit/>
          <w:trHeight w:val="681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场  址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0436E" w:rsidTr="00676FD7">
        <w:trPr>
          <w:trHeight w:val="770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0436E" w:rsidTr="00676FD7">
        <w:trPr>
          <w:trHeight w:val="780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0436E" w:rsidTr="00676FD7">
        <w:trPr>
          <w:trHeight w:val="1326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固定资产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共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人，其中：硕士以上学历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人，本科学历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</w:t>
            </w:r>
          </w:p>
        </w:tc>
      </w:tr>
      <w:tr w:rsidR="0040436E" w:rsidTr="00676FD7">
        <w:trPr>
          <w:trHeight w:val="1118"/>
          <w:jc w:val="center"/>
        </w:trPr>
        <w:tc>
          <w:tcPr>
            <w:tcW w:w="11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畜禽品种</w:t>
            </w:r>
          </w:p>
        </w:tc>
        <w:tc>
          <w:tcPr>
            <w:tcW w:w="1481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6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出栏/存栏量</w:t>
            </w:r>
          </w:p>
        </w:tc>
        <w:tc>
          <w:tcPr>
            <w:tcW w:w="1447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0436E" w:rsidTr="00676FD7">
        <w:trPr>
          <w:trHeight w:val="90"/>
          <w:jc w:val="center"/>
        </w:trPr>
        <w:tc>
          <w:tcPr>
            <w:tcW w:w="5000" w:type="pct"/>
            <w:gridSpan w:val="4"/>
            <w:vAlign w:val="center"/>
          </w:tcPr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附件材料目录</w:t>
            </w: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kern w:val="0"/>
          <w:szCs w:val="32"/>
        </w:rPr>
        <w:lastRenderedPageBreak/>
        <w:t>二、企业情况介绍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0436E" w:rsidTr="00676FD7">
        <w:trPr>
          <w:trHeight w:val="11832"/>
          <w:jc w:val="center"/>
        </w:trPr>
        <w:tc>
          <w:tcPr>
            <w:tcW w:w="5000" w:type="pct"/>
          </w:tcPr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（包括简况、生产销售、特点特色、质量认证、旅游观光、获奖荣誉等情况，不少于1500字，附上宣传用的彩色图片）</w:t>
            </w: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40436E" w:rsidRDefault="0040436E" w:rsidP="0040436E">
      <w:pPr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注：本表可加页</w:t>
      </w: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Cs w:val="32"/>
        </w:rPr>
      </w:pPr>
    </w:p>
    <w:p w:rsidR="0040436E" w:rsidRDefault="0040436E" w:rsidP="0040436E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三、审核意见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7326"/>
      </w:tblGrid>
      <w:tr w:rsidR="0040436E" w:rsidTr="00676FD7">
        <w:trPr>
          <w:trHeight w:val="383"/>
          <w:jc w:val="center"/>
        </w:trPr>
        <w:tc>
          <w:tcPr>
            <w:tcW w:w="7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4297" w:type="pct"/>
          </w:tcPr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本单位郑重承诺，本次申报所提供的材料属实，无弄虚作假行为，并为此负责。</w:t>
            </w: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本次申报自评得分：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</w:t>
            </w: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负责人签名：           单位盖章：</w:t>
            </w:r>
          </w:p>
          <w:p w:rsidR="0040436E" w:rsidRDefault="0040436E" w:rsidP="00676FD7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40436E" w:rsidTr="00676FD7">
        <w:trPr>
          <w:trHeight w:val="383"/>
          <w:jc w:val="center"/>
        </w:trPr>
        <w:tc>
          <w:tcPr>
            <w:tcW w:w="7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县级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农业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农村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主管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297" w:type="pct"/>
          </w:tcPr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负责人签名：            单位盖章：</w:t>
            </w: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40436E" w:rsidTr="00676FD7">
        <w:trPr>
          <w:trHeight w:val="383"/>
          <w:jc w:val="center"/>
        </w:trPr>
        <w:tc>
          <w:tcPr>
            <w:tcW w:w="702" w:type="pct"/>
            <w:vAlign w:val="center"/>
          </w:tcPr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市级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农业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农村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主管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</w:t>
            </w:r>
          </w:p>
          <w:p w:rsidR="0040436E" w:rsidRDefault="0040436E" w:rsidP="00676FD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297" w:type="pct"/>
          </w:tcPr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负责人签名：            单位盖章：</w:t>
            </w:r>
          </w:p>
          <w:p w:rsidR="0040436E" w:rsidRDefault="0040436E" w:rsidP="00676FD7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40436E" w:rsidRDefault="0040436E" w:rsidP="0040436E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A23412" w:rsidRDefault="00A23412"/>
    <w:sectPr w:rsidR="00A23412" w:rsidSect="00A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36E"/>
    <w:rsid w:val="0040436E"/>
    <w:rsid w:val="00573EF6"/>
    <w:rsid w:val="00A2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0436E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36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40436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黄振峰</dc:creator>
  <cp:lastModifiedBy>黄振峰</cp:lastModifiedBy>
  <cp:revision>2</cp:revision>
  <dcterms:created xsi:type="dcterms:W3CDTF">2022-04-15T03:11:00Z</dcterms:created>
  <dcterms:modified xsi:type="dcterms:W3CDTF">2022-04-15T03:13:00Z</dcterms:modified>
</cp:coreProperties>
</file>