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5565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jc w:val="center"/>
        <w:textAlignment w:val="auto"/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vertAlign w:val="baseli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阳西县人民政府关于划定森林防火区</w:t>
      </w: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vertAlign w:val="baseline"/>
        </w:rPr>
        <w:t>及加强</w:t>
      </w:r>
    </w:p>
    <w:p w14:paraId="1CA64F9C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Style w:val="6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vertAlign w:val="baseline"/>
        </w:rPr>
        <w:t>森林防火工作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的通告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征求意见稿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）</w:t>
      </w:r>
    </w:p>
    <w:p w14:paraId="4E22CB62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textAlignment w:val="auto"/>
        <w:rPr>
          <w:rFonts w:hint="eastAsia" w:ascii="仿宋_GB2312" w:hAnsi="仿宋_GB2312" w:eastAsia="仿宋_GB2312" w:cs="仿宋_GB2312"/>
          <w:sz w:val="44"/>
          <w:szCs w:val="44"/>
        </w:rPr>
      </w:pPr>
    </w:p>
    <w:p w14:paraId="60519FA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A3B43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为严控野外火源，有效防控森林火灾，保障森林生态安全和人民群众生命财产安全，根据《中华人民共和国森林法》《森林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草原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防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灭火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条例》和《广东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森林防火条例》等有关法律法规的规定，结合我县实际，现就划定森林防火区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及加强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森林防火有关事项通知如下：</w:t>
      </w:r>
    </w:p>
    <w:p w14:paraId="182BDA3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　一、森林特别防护期</w:t>
      </w:r>
    </w:p>
    <w:p w14:paraId="2B22884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　　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实行全年森林防火，每年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日至次年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日为森林特别防护期。</w:t>
      </w:r>
    </w:p>
    <w:p w14:paraId="558863A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　　二、森林高火险期</w:t>
      </w:r>
    </w:p>
    <w:p w14:paraId="1ED6851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　　每年春节、元宵、清明、国庆、重阳、冬至等传统节日和预报有高温、干旱、大风及春耕备耕、秋收冬种等森林火险气象等级达到四级以上（含四级）的时段，规定为森林高火险期。</w:t>
      </w:r>
    </w:p>
    <w:p w14:paraId="25DBB27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　　三、森林高火险区</w:t>
      </w:r>
    </w:p>
    <w:p w14:paraId="29009C8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　　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所有林地及距离林地边缘30米范围为森林防火区。在森林高火险期内，森林防火区划定为森林高火险区。</w:t>
      </w:r>
    </w:p>
    <w:p w14:paraId="034198E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　　四、防火规定</w:t>
      </w:r>
    </w:p>
    <w:p w14:paraId="245768A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　　（一）在森林防火区野外禁止下列行为:</w:t>
      </w:r>
    </w:p>
    <w:p w14:paraId="735741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上坟烧纸、烧香点烛等；</w:t>
      </w:r>
    </w:p>
    <w:p w14:paraId="2965B8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燃放烟花爆竹、孔明灯等；</w:t>
      </w:r>
    </w:p>
    <w:p w14:paraId="5772CB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携带易燃易爆物品；</w:t>
      </w:r>
    </w:p>
    <w:p w14:paraId="24C384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吸烟、野炊、烧烤、烤火取暖等；</w:t>
      </w:r>
    </w:p>
    <w:p w14:paraId="288E12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烧黄蜂、熏蛇鼠、烧山狩猎等；</w:t>
      </w:r>
    </w:p>
    <w:p w14:paraId="490D5A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炼山、烧杂、烧灰积肥、烧荒烧炭或者烧田基草、甘蔗叶、稻草、果园草等；</w:t>
      </w:r>
    </w:p>
    <w:p w14:paraId="546433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其他容易引起森林火灾的用火行为。</w:t>
      </w:r>
    </w:p>
    <w:p w14:paraId="6BB963F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（二）在森林防火区，因防治病虫鼠害、冻害、勘察、工程建设等特殊情况确需野外用火的，应当经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林业主管部门批准，并按照要求采取防火措施，严防失火。</w:t>
      </w:r>
    </w:p>
    <w:p w14:paraId="560C348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baseline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vertAlign w:val="baseline"/>
        </w:rPr>
        <w:t>（三）在森林高火险期间森林高火险区内禁止一切野外用火。</w:t>
      </w:r>
    </w:p>
    <w:p w14:paraId="2F8828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、违法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行为处理</w:t>
      </w:r>
    </w:p>
    <w:p w14:paraId="4EA7F9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960" w:firstLineChars="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违反《中华人民共和国森林法》《森林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草原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防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灭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火条例》《广东省森林防火条例》以及本通告规定的单位和个人，将依法处理。</w:t>
      </w:r>
    </w:p>
    <w:p w14:paraId="585F8E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sz w:val="32"/>
          <w:szCs w:val="32"/>
        </w:rPr>
        <w:t>任何单位和个人均有预防森林火灾、报告森林火情的义务，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一旦发现森林火情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应立即</w:t>
      </w:r>
      <w:r>
        <w:rPr>
          <w:rFonts w:hint="eastAsia" w:ascii="仿宋_GB2312" w:hAnsi="仿宋_GB2312" w:eastAsia="仿宋_GB2312" w:cs="仿宋_GB2312"/>
          <w:sz w:val="32"/>
          <w:szCs w:val="32"/>
        </w:rPr>
        <w:t>报告当地镇人民政府或拨打森林火灾报警电话12119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0662-5522666。</w:t>
      </w:r>
    </w:p>
    <w:p w14:paraId="7FAADD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、本通告自发布之日起施行，有效期5年。</w:t>
      </w:r>
    </w:p>
    <w:p w14:paraId="69F1E1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特此通告。</w:t>
      </w:r>
    </w:p>
    <w:p w14:paraId="78AEAD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2B3F7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12E43B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5746" w:leftChars="2584" w:hanging="320" w:hangingChars="1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阳西县自然资源局                                                                            2026年9月9日</w:t>
      </w:r>
    </w:p>
    <w:p w14:paraId="31E51EDC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4A4B87"/>
    <w:rsid w:val="0CD57CD4"/>
    <w:rsid w:val="0DF07FC6"/>
    <w:rsid w:val="16C2191F"/>
    <w:rsid w:val="172872C1"/>
    <w:rsid w:val="191B3C90"/>
    <w:rsid w:val="1DFF0FD4"/>
    <w:rsid w:val="267F7401"/>
    <w:rsid w:val="318F6B80"/>
    <w:rsid w:val="39180AEB"/>
    <w:rsid w:val="3C7A6205"/>
    <w:rsid w:val="3FE536F1"/>
    <w:rsid w:val="46F661E4"/>
    <w:rsid w:val="482F19AD"/>
    <w:rsid w:val="4B2708FC"/>
    <w:rsid w:val="4F0911AA"/>
    <w:rsid w:val="52BA1A9E"/>
    <w:rsid w:val="53B316E5"/>
    <w:rsid w:val="5B2D7FCE"/>
    <w:rsid w:val="5D7B5A6B"/>
    <w:rsid w:val="5EC56770"/>
    <w:rsid w:val="61A94127"/>
    <w:rsid w:val="63416D0D"/>
    <w:rsid w:val="6607234A"/>
    <w:rsid w:val="69112CDD"/>
    <w:rsid w:val="6E495A93"/>
    <w:rsid w:val="77355E25"/>
    <w:rsid w:val="7B9E72AA"/>
    <w:rsid w:val="7C7C6FF4"/>
    <w:rsid w:val="7E9C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773</Words>
  <Characters>805</Characters>
  <Lines>0</Lines>
  <Paragraphs>0</Paragraphs>
  <TotalTime>31</TotalTime>
  <ScaleCrop>false</ScaleCrop>
  <LinksUpToDate>false</LinksUpToDate>
  <CharactersWithSpaces>890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2026-09-07T01:59:00Z</dcterms:created>
  <dc:creator>qaq</dc:creator>
  <cp:lastModifiedBy>青青河边草</cp:lastModifiedBy>
  <dcterms:modified xsi:type="dcterms:W3CDTF">2026-09-09T09:32:11Z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eyJoZGlkIjoiZGZiOTJjZjRjOTFjNjdmMzA0Y2VhNTE4Zjc0ZWNmYjgiLCJ1c2VySWQiOiIzNDI1NDEyMjQifQ==</vt:lpwstr>
  </property>
  <property fmtid="{D5CDD505-2E9C-101B-9397-08002B2CF9AE}" pid="4" name="ICV">
    <vt:lpwstr>F7B661A293164D85A30DE5D51F435CE4_12</vt:lpwstr>
  </property>
</Properties>
</file>