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广东金丝奇米面制品有限公司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3）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0662-5551988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阳西县中山（阳西）火炬产业转移工业园金丝奇路1号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高中以上学历；有食品行业工作经验，</w:t>
      </w:r>
      <w:r>
        <w:rPr>
          <w:rFonts w:hint="eastAsia" w:ascii="宋体" w:hAnsi="宋体" w:eastAsia="宋体" w:cs="宋体"/>
          <w:bCs/>
          <w:sz w:val="24"/>
          <w:szCs w:val="24"/>
        </w:rPr>
        <w:t>能承受一定的工作压力和两班倒工作制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Courier New" w:hAnsi="Courier New" w:cs="Courier New"/>
          <w:b/>
          <w:bCs/>
          <w:sz w:val="24"/>
          <w:szCs w:val="24"/>
          <w:lang w:val="en-US" w:eastAsia="zh-CN"/>
        </w:rPr>
        <w:t>电气工程师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有电工证，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懂PLC编程，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中技以上学历，机电一体化专业，有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年以上制造业工作经验。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全盘会计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大专以上学历，会计学、财务管理等相关专业，拥有初级会计专业资格证书；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年以上生产型企业会计岗位工作经验；逻辑思维能力强、有较好的数据分析能力、语言表达能力、熟练使用财务软件、用友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软件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，具有良的职业操守。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广东美味源香料股份有限公司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梁小姐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5898221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416693872@qq.com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4000-50000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大专以上学历，食品相关专业，基础扎实，了解理化及微生物检验的相关知识并了解相关设备的使用；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服从管理，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热情开朗，积极向上，良好的沟通能力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大专以上学历，食品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机电相关专业；吃苦耐劳，服从领导安排；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能接受三班倒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大专以上学历，食品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机电相关专业；吃苦耐劳，服从领导安排；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能接受三班倒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广东三新实业有限公司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莫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5503998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18127275535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177913764@qq.com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阳西县中山火炬（阳西）产业转移工业区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B02-23号地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成本会计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大专以上学历，财务、会计、审计等相关专业；1年以上相关工作经验；具有会计核算能力，财务信息分析能力、沟通协调能力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中专或以上学历，有采购经验优先考虑；能吃苦耐劳、听从指挥，执行力强，团队意识强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食品检测员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照监测频率对生产线进行抽样并检测，并及时做好检测记录；具有相关专业证书，熟悉食品检验者优先录用。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广东中铭检测有限公司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（9）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任小姐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0662-6130666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13539837650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16652054@qq.com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县城工业四区39号地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建筑节能检测员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3500-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大专或以上学历，建筑材料专业、设备工程专业（暖通）、通风及空调工程专业（应届毕业生可培养）；从事建筑节能检测1年以上的工作经验，能编写建筑节能检测方案、检测报告等； 有广东省站建筑节能、门窗三性检测上岗证考虑优先；熟悉计量认证者优先；有较强管理组织能力、沟通协调和计划执行能力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测量检测员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3500-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以上学历，建筑工程类专业；（应届毕业生可培养）；从事建筑变形观测、基坑及护坡支护监测2年以上的工作经验，能编写建筑变形观测、基坑及护坡支护监测报告等；有广东省建筑变形测量检测上岗证优先；熟悉计量认证者优先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地基基础检测员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3500-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大专或以上学历，（应届毕业生可培养），建筑工程类专业； 从事地基基础检测1年以上的工作经验； 有广东省内桩基检测上岗证或有施工工作经验者优先；有较强沟通协调和计划执行能力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实验室管理员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大专或以上学历；具有相关实验室管理经验优先；认真细致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广东中洋远洋渔业有限公司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骆小姐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0662-8168288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13712530006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1059612414@qq.com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阳西县中山火炬（阳西）产业转移工业园B03-02B地块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4000-4300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电工证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具备维修电工专业知识；有工厂电工经验多年者优先。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锅炉工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5800-6000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身体健康、品行端正，对工作认真负责；持有锅炉证，熟悉锅炉设备的工作原理和操作要求；三年以上锅炉及管道设备运行维护的实际工作经验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卖冰工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身体健康；工作认真，吃苦耐劳，服从安排；无需经验，生熟手均可，培训上岗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金枪鱼车间普工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身体健康，工作认真，吃苦耐劳，服从安排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上班时间：8:00-12:00  13:30-18:00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6.</w:t>
      </w:r>
      <w:r>
        <w:rPr>
          <w:rFonts w:hint="eastAsia"/>
          <w:b/>
          <w:sz w:val="24"/>
          <w:szCs w:val="24"/>
        </w:rPr>
        <w:t>卡夫亨氏（阳江）食品有限公司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6）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Lorna.Liu@kraftheinz.com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污水技术员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中专以上学历；熟悉污水站水处理工艺基本原理，有污水处理操作及设备管理经验优先；能适应三班倒的上班时间；身体健康，踏实肯干，无不良嗜好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维修技术员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；持有钳工证/电工证等操作证优先；具有制造企业机械/电气设备维修经验、有食品或包装设备经验和工厂生产设备维护经验优先；身体健康、吃苦耐劳，能够适应倒班工作机制，愿意从事设备维修管理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本科及以上学历，食品、工业工程、机械、电气相关专业；英语四级或以上；热爱食品快消行业；学习能力强，能承受一定的工作压力，有成长意愿；愿意接受加班和一线岗位轮岗。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sz w:val="24"/>
          <w:szCs w:val="24"/>
        </w:rPr>
        <w:t>绿客门（广东）食品有限公司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0662-5528881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13421226337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478929804@qq.com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阳西县城中炬大道8号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招聘职位：质检/QC（招聘人数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2500-4500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要求：学习生产制程检验规范和车间制程质量检验；车间现场GMP/HACCP管理；产品检验/出具报告；应届毕业生/实习生等无需工作经验；大专以上，食品相关行业优先。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招聘职位：制冷技术员（招聘人数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要求：负责厂内制冷设备维修维护；负责所辖区域生产安全工作；遵守公司制度，严格按照操作规范执行工作，服从安排；负责所辖区域的节能降耗工作；制冷相关专业优先。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招聘职位：储备干部/管培生（招聘人数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要求：对数字敏感，有一定的文字编辑能力，动手及学习能力强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食品、制冷、工程等相关专业优先。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阳江恒茂包装制品有限公司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13）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大专及以上学历；具有3年以上塑胶容器/纸箱产品品质管理工作经验优先；能接受工作出差安排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大专及以上学历；有良好的沟通协调能力、学习能力、抗压能力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生产储备干部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大专及以上学历，机电一体化、模具、机械相关专业优先；能承受一定的工作压力及加班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大专及以上学历，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有采购工作经验优先；熟悉操作Office办公软件；拥有较强的学习能力、沟通能力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阳江开宝新材料实业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17）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0662-8893867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18900808853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15889767402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214846860@qq.com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阳江高新区港口工业园海港三横路11号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外贸业务员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生产计划员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（招聘人数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名）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五金仓管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（招聘人数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名）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跟单员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（招聘人数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名）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机修电工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一年以上同岗工作经验，有电工证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污水处理员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一年以上同岗工作经验，有电工证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真空镀钛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一年以上同岗工作经验，有电工证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阳江市联兴供应链管理有限公司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微信同号）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水岸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服务员和店员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服从工作安排，向客人提供优质的服务，做好营业前后的卫生工作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业务员和销售代表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食品质检员化验员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阳江市漠阳保安服务有限公司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（45）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高先生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13827625000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阳江市江城区马南路30号之三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核电警卫员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8小时到手3750元工资底，可自愿加班24元一个小时，包吃住，五险一金，月休6-8天假，法定节假日三薪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必须是退伍军人或警校司法学校毕业生、体校毕业生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无犯罪记录、身体健康者、初中以上文化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723" w:hangingChars="3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阳西有料电子商务有限公司（饿了么）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（25）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邵小姐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13827600662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1025161244@qq.com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阳西县十五区北路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33号（美优乐斜对面阳西饿了么运营中心二楼）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阳西送餐员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自备交通工具，会操作智能手机；熟悉阳西路线优先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阳西业务员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高中</w:t>
      </w:r>
      <w:r>
        <w:rPr>
          <w:rFonts w:hint="eastAsia" w:ascii="宋体" w:hAnsi="宋体" w:eastAsia="宋体" w:cs="宋体"/>
          <w:sz w:val="24"/>
          <w:szCs w:val="24"/>
        </w:rPr>
        <w:t>及以上学历，一年以上销售经验，行业不限，有餐饮、面销、O2O行业经验者优先，优秀应届毕业生可以择优录用；工作细致认真，有责任心；有较强沟通及组织能力。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广东爱琴海田园综合科技发展有限公司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64）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0662-5588666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838410300@qq.com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阳江市阳西县县城十五区人民大道109号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景区、酒店管理员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3000-10000元/月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理疗师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平面设计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负责公司日常宣传、策划设计制作、广告平面设计、制作及其它图文处理；企业宣传资料的设计、制作与创新；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视频制作编辑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熟练熟练运用相关视频编辑软件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独立完成项目（电影.专题片.广告片.宣传片等）的剪辑制作；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系统运营维护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解决排除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平台日常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、日常维护；做好数据跟踪；本岗位欢迎优秀应届毕业生前来应聘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具有良好沟通能力，语言表达力以及较强的应变能力，熟悉直播行业，工作积极，有热情；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阳西县精科塑业有限公司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（8）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13829846176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LI170768973@163.com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阳西县中山火炬工业园兴业路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6号（即贝斯特外语学校旁边）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生产组长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初中以上学历；有一定生产管理工作经验，负责跟进生产现场、产品需要、产值目标等、及时处理生产异常情况等。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仓储部主管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全面负责仓库内的日常管理工作，制定、完善和执行仓库内管理工作计划、流程和规章制度；进行仓库收料、保管、发料、数据登记、盘点等相关工作；熟悉金碟系统，确保系统信息的准确性与库存数量货物相符；严格控制货物的在库安全管理;优化存库货物配比，减少呆料，减少降低仓库管理成本，提高仓管的工作效率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要求：中专及以上学历；熟悉注塑机、吹瓶机的操作流程，能独立操作注塑机、吹瓶机；能处理和解决生产过程中出现的常见问题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注塑、吹瓶上基层管理的工作经验；熟悉注塑机、吹瓶机的操作流程，能独立操作注塑机、吹瓶机；能处理和解决生产过程中出现的常见问题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业务员/业务跟单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男女不限，大专以上学历（有工作经验可放宽学历），有2年以上相关业务工作经验者优先；熟悉办公室软件，有良好的沟通能力强，公司的新客户开发和老客户维护工作，并可以独立与客户洽谈业务相关事宜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厨房阿姨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身体健康，能吃耐劳，能独立完成买菜、配菜、有食堂炒大锅菜工作经验者优先；有摩托车驾驶证，服从工作安排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要求：男女不限，身体健康，能够适应两班倒，服从工作安排；有无经验者均可免费培训上岗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QC/质检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有质检相关工作经验优先。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见习生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购买岗位：注塑技术、检验员、品控员、储备干部、叉车工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阳江市金鸿包装制品有限公司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（2）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0662-5558658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13532003526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0662-5555128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阳西厨邦大道西12号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印刷学徒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numPr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D4E9E"/>
    <w:multiLevelType w:val="singleLevel"/>
    <w:tmpl w:val="773D4E9E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00000000"/>
    <w:rsid w:val="067410DF"/>
    <w:rsid w:val="07AD7493"/>
    <w:rsid w:val="08A059D4"/>
    <w:rsid w:val="198033E4"/>
    <w:rsid w:val="2C3F0EDD"/>
    <w:rsid w:val="2D834487"/>
    <w:rsid w:val="3563158C"/>
    <w:rsid w:val="6646463A"/>
    <w:rsid w:val="76A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5953</Words>
  <Characters>7071</Characters>
  <Lines>0</Lines>
  <Paragraphs>0</Paragraphs>
  <TotalTime>12</TotalTime>
  <ScaleCrop>false</ScaleCrop>
  <LinksUpToDate>false</LinksUpToDate>
  <CharactersWithSpaces>7133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2021-09-28T03:25:00Z</dcterms:created>
  <dc:creator>lenovo</dc:creator>
  <cp:lastModifiedBy>墨墨小凯</cp:lastModifiedBy>
  <dcterms:modified xsi:type="dcterms:W3CDTF">2022-09-26T02:19:23Z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67CFBE58F4DF418BAB73B70ED2E25848</vt:lpwstr>
  </property>
</Properties>
</file>