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2021年阳西县人民检察院公开招聘事业单位人员体检对象名单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36"/>
        <w:gridCol w:w="1266"/>
        <w:gridCol w:w="1985"/>
        <w:gridCol w:w="1134"/>
        <w:gridCol w:w="11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5"/>
              <w:wordWrap w:val="0"/>
              <w:spacing w:before="0" w:beforeAutospacing="0" w:after="0" w:afterAutospacing="0" w:line="600" w:lineRule="atLeast"/>
              <w:rPr>
                <w:rFonts w:ascii="微软雅黑" w:hAnsi="微软雅黑" w:eastAsia="微软雅黑"/>
                <w:color w:val="333333"/>
              </w:rPr>
            </w:pPr>
            <w:r>
              <w:rPr>
                <w:rFonts w:hint="eastAsia" w:ascii="微软雅黑" w:hAnsi="微软雅黑" w:eastAsia="微软雅黑"/>
                <w:color w:val="333333"/>
              </w:rPr>
              <w:t>序号</w:t>
            </w:r>
          </w:p>
        </w:tc>
        <w:tc>
          <w:tcPr>
            <w:tcW w:w="2136" w:type="dxa"/>
            <w:vAlign w:val="center"/>
          </w:tcPr>
          <w:p>
            <w:pPr>
              <w:pStyle w:val="5"/>
              <w:wordWrap w:val="0"/>
              <w:spacing w:before="0" w:beforeAutospacing="0" w:after="0" w:afterAutospacing="0" w:line="600" w:lineRule="atLeast"/>
              <w:rPr>
                <w:rFonts w:ascii="微软雅黑" w:hAnsi="微软雅黑" w:eastAsia="微软雅黑"/>
                <w:color w:val="333333"/>
              </w:rPr>
            </w:pPr>
            <w:r>
              <w:rPr>
                <w:rFonts w:hint="eastAsia" w:ascii="微软雅黑" w:hAnsi="微软雅黑" w:eastAsia="微软雅黑"/>
                <w:color w:val="333333"/>
              </w:rPr>
              <w:t>准考证号</w:t>
            </w:r>
          </w:p>
        </w:tc>
        <w:tc>
          <w:tcPr>
            <w:tcW w:w="1266" w:type="dxa"/>
            <w:vAlign w:val="center"/>
          </w:tcPr>
          <w:p>
            <w:pPr>
              <w:pStyle w:val="5"/>
              <w:wordWrap w:val="0"/>
              <w:spacing w:before="0" w:beforeAutospacing="0" w:after="0" w:afterAutospacing="0" w:line="600" w:lineRule="atLeast"/>
              <w:rPr>
                <w:rFonts w:ascii="微软雅黑" w:hAnsi="微软雅黑" w:eastAsia="微软雅黑"/>
                <w:color w:val="333333"/>
              </w:rPr>
            </w:pPr>
            <w:r>
              <w:rPr>
                <w:rFonts w:hint="eastAsia" w:ascii="微软雅黑" w:hAnsi="微软雅黑" w:eastAsia="微软雅黑"/>
                <w:color w:val="333333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pStyle w:val="5"/>
              <w:wordWrap w:val="0"/>
              <w:spacing w:before="0" w:beforeAutospacing="0" w:after="0" w:afterAutospacing="0" w:line="600" w:lineRule="atLeast"/>
              <w:rPr>
                <w:rFonts w:ascii="微软雅黑" w:hAnsi="微软雅黑" w:eastAsia="微软雅黑"/>
                <w:color w:val="333333"/>
              </w:rPr>
            </w:pPr>
            <w:r>
              <w:rPr>
                <w:rFonts w:hint="eastAsia" w:ascii="微软雅黑" w:hAnsi="微软雅黑" w:eastAsia="微软雅黑"/>
                <w:color w:val="333333"/>
              </w:rPr>
              <w:t>报考岗位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wordWrap w:val="0"/>
              <w:spacing w:before="0" w:beforeAutospacing="0" w:after="0" w:afterAutospacing="0" w:line="600" w:lineRule="atLeast"/>
              <w:rPr>
                <w:rFonts w:ascii="微软雅黑" w:hAnsi="微软雅黑" w:eastAsia="微软雅黑"/>
                <w:color w:val="333333"/>
              </w:rPr>
            </w:pPr>
            <w:r>
              <w:rPr>
                <w:rFonts w:hint="eastAsia" w:ascii="微软雅黑" w:hAnsi="微软雅黑" w:eastAsia="微软雅黑"/>
                <w:color w:val="333333"/>
              </w:rPr>
              <w:t>入围体检范围</w:t>
            </w:r>
          </w:p>
        </w:tc>
        <w:tc>
          <w:tcPr>
            <w:tcW w:w="1184" w:type="dxa"/>
            <w:vAlign w:val="center"/>
          </w:tcPr>
          <w:p>
            <w:pPr>
              <w:pStyle w:val="5"/>
              <w:wordWrap w:val="0"/>
              <w:spacing w:before="0" w:beforeAutospacing="0" w:after="0" w:afterAutospacing="0" w:line="600" w:lineRule="atLeast"/>
              <w:rPr>
                <w:rFonts w:ascii="微软雅黑" w:hAnsi="微软雅黑" w:eastAsia="微软雅黑"/>
                <w:color w:val="333333"/>
              </w:rPr>
            </w:pPr>
            <w:r>
              <w:rPr>
                <w:rFonts w:hint="eastAsia" w:ascii="微软雅黑" w:hAnsi="微软雅黑" w:eastAsia="微软雅黑"/>
                <w:color w:val="333333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136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211142201722</w:t>
            </w:r>
          </w:p>
        </w:tc>
        <w:tc>
          <w:tcPr>
            <w:tcW w:w="1266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杜通彬</w:t>
            </w:r>
          </w:p>
        </w:tc>
        <w:tc>
          <w:tcPr>
            <w:tcW w:w="1985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职员管理岗位十级以上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√</w:t>
            </w:r>
          </w:p>
        </w:tc>
        <w:tc>
          <w:tcPr>
            <w:tcW w:w="1184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136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211142201727</w:t>
            </w:r>
          </w:p>
        </w:tc>
        <w:tc>
          <w:tcPr>
            <w:tcW w:w="1266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柯绮盈</w:t>
            </w:r>
          </w:p>
        </w:tc>
        <w:tc>
          <w:tcPr>
            <w:tcW w:w="1985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职员管理岗位十级以上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√</w:t>
            </w:r>
          </w:p>
        </w:tc>
        <w:tc>
          <w:tcPr>
            <w:tcW w:w="1184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123</Words>
  <Characters>705</Characters>
  <Lines>5</Lines>
  <Paragraphs>1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2021-11-17T01:12:00Z</dcterms:created>
  <dc:creator>LENOVO</dc:creator>
  <cp:lastModifiedBy>Administrator</cp:lastModifiedBy>
  <dcterms:modified xsi:type="dcterms:W3CDTF">2021-11-17T08:21:35Z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